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4445" w:rsidRPr="007E2214" w:rsidRDefault="00154445" w:rsidP="00154445">
      <w:pPr>
        <w:jc w:val="center"/>
        <w:rPr>
          <w:b/>
          <w:sz w:val="28"/>
          <w:szCs w:val="28"/>
          <w:lang w:val="uk-UA"/>
        </w:rPr>
      </w:pPr>
      <w:r w:rsidRPr="007E2214">
        <w:rPr>
          <w:b/>
          <w:sz w:val="28"/>
          <w:szCs w:val="28"/>
          <w:lang w:val="uk-UA"/>
        </w:rPr>
        <w:t xml:space="preserve">Технічне завдання </w:t>
      </w:r>
    </w:p>
    <w:p w:rsidR="00154445" w:rsidRPr="007E2214" w:rsidRDefault="00154445" w:rsidP="00154445">
      <w:pPr>
        <w:jc w:val="center"/>
        <w:rPr>
          <w:rFonts w:eastAsia="Times New Roman"/>
          <w:lang w:val="uk-UA"/>
        </w:rPr>
      </w:pPr>
      <w:r w:rsidRPr="007E2214">
        <w:rPr>
          <w:rFonts w:eastAsia="Times New Roman"/>
          <w:color w:val="000000"/>
          <w:lang w:val="uk-UA"/>
        </w:rPr>
        <w:t xml:space="preserve">на </w:t>
      </w:r>
      <w:r w:rsidRPr="007E2214">
        <w:rPr>
          <w:rFonts w:eastAsia="Times New Roman"/>
          <w:lang w:val="uk-UA"/>
        </w:rPr>
        <w:t>закупівлю товарів, робіт, послуг</w:t>
      </w:r>
    </w:p>
    <w:p w:rsidR="00154445" w:rsidRPr="007E2214" w:rsidRDefault="00154445" w:rsidP="00154445">
      <w:pPr>
        <w:jc w:val="center"/>
        <w:rPr>
          <w:rFonts w:eastAsia="Times New Roman"/>
          <w:lang w:val="uk-UA"/>
        </w:rPr>
      </w:pPr>
    </w:p>
    <w:tbl>
      <w:tblPr>
        <w:tblW w:w="10207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09"/>
        <w:gridCol w:w="2555"/>
        <w:gridCol w:w="6943"/>
      </w:tblGrid>
      <w:tr w:rsidR="00154445" w:rsidRPr="007E2214" w:rsidTr="00965E65">
        <w:trPr>
          <w:trHeight w:val="208"/>
        </w:trPr>
        <w:tc>
          <w:tcPr>
            <w:tcW w:w="709" w:type="dxa"/>
          </w:tcPr>
          <w:p w:rsidR="00154445" w:rsidRPr="007E2214" w:rsidRDefault="00154445" w:rsidP="00154445">
            <w:pPr>
              <w:pStyle w:val="a6"/>
              <w:numPr>
                <w:ilvl w:val="0"/>
                <w:numId w:val="3"/>
              </w:numPr>
              <w:tabs>
                <w:tab w:val="left" w:pos="175"/>
              </w:tabs>
              <w:ind w:left="0" w:firstLine="0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7E2214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</w:t>
            </w:r>
          </w:p>
        </w:tc>
        <w:tc>
          <w:tcPr>
            <w:tcW w:w="9498" w:type="dxa"/>
            <w:gridSpan w:val="2"/>
          </w:tcPr>
          <w:p w:rsidR="00154445" w:rsidRPr="007E2214" w:rsidRDefault="00154445" w:rsidP="00965E65">
            <w:pPr>
              <w:rPr>
                <w:b/>
                <w:bCs/>
                <w:lang w:val="uk-UA"/>
              </w:rPr>
            </w:pPr>
            <w:r w:rsidRPr="007E2214">
              <w:rPr>
                <w:b/>
                <w:bCs/>
                <w:lang w:val="uk-UA"/>
              </w:rPr>
              <w:t>Інформація про замовника торгів</w:t>
            </w:r>
          </w:p>
        </w:tc>
      </w:tr>
      <w:tr w:rsidR="00154445" w:rsidRPr="007E2214" w:rsidTr="00965E65">
        <w:trPr>
          <w:trHeight w:val="285"/>
        </w:trPr>
        <w:tc>
          <w:tcPr>
            <w:tcW w:w="709" w:type="dxa"/>
          </w:tcPr>
          <w:p w:rsidR="00154445" w:rsidRPr="007E2214" w:rsidRDefault="00154445" w:rsidP="00154445">
            <w:pPr>
              <w:pStyle w:val="a6"/>
              <w:numPr>
                <w:ilvl w:val="1"/>
                <w:numId w:val="4"/>
              </w:numPr>
              <w:tabs>
                <w:tab w:val="left" w:pos="456"/>
              </w:tabs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</w:tcPr>
          <w:p w:rsidR="00154445" w:rsidRPr="007E2214" w:rsidRDefault="00154445" w:rsidP="00965E65">
            <w:pPr>
              <w:rPr>
                <w:b/>
                <w:bCs/>
                <w:lang w:val="uk-UA"/>
              </w:rPr>
            </w:pPr>
            <w:r w:rsidRPr="007E2214">
              <w:rPr>
                <w:b/>
                <w:bCs/>
                <w:lang w:val="uk-UA"/>
              </w:rPr>
              <w:t>повне найменування</w:t>
            </w:r>
          </w:p>
        </w:tc>
        <w:tc>
          <w:tcPr>
            <w:tcW w:w="6943" w:type="dxa"/>
          </w:tcPr>
          <w:p w:rsidR="00154445" w:rsidRPr="007E2214" w:rsidRDefault="00154445" w:rsidP="00965E65">
            <w:pPr>
              <w:rPr>
                <w:b/>
                <w:caps/>
                <w:lang w:val="uk-UA"/>
              </w:rPr>
            </w:pPr>
            <w:r w:rsidRPr="007E2214">
              <w:rPr>
                <w:b/>
                <w:caps/>
                <w:lang w:val="uk-UA"/>
              </w:rPr>
              <w:t xml:space="preserve">Акціонерне товариство «асвіо банк», </w:t>
            </w:r>
            <w:r w:rsidRPr="007E2214">
              <w:rPr>
                <w:lang w:val="uk-UA"/>
              </w:rPr>
              <w:t>код ЄДРПОУ 09809192 (надалі – Банк)</w:t>
            </w:r>
          </w:p>
        </w:tc>
      </w:tr>
      <w:tr w:rsidR="00154445" w:rsidRPr="007E2214" w:rsidTr="00965E65">
        <w:trPr>
          <w:trHeight w:val="318"/>
        </w:trPr>
        <w:tc>
          <w:tcPr>
            <w:tcW w:w="709" w:type="dxa"/>
          </w:tcPr>
          <w:p w:rsidR="00154445" w:rsidRPr="007E2214" w:rsidRDefault="00154445" w:rsidP="00154445">
            <w:pPr>
              <w:pStyle w:val="a6"/>
              <w:numPr>
                <w:ilvl w:val="1"/>
                <w:numId w:val="4"/>
              </w:numPr>
              <w:tabs>
                <w:tab w:val="left" w:pos="456"/>
              </w:tabs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</w:tcPr>
          <w:p w:rsidR="00154445" w:rsidRPr="007E2214" w:rsidRDefault="00154445" w:rsidP="00965E65">
            <w:pPr>
              <w:rPr>
                <w:b/>
                <w:bCs/>
                <w:lang w:val="uk-UA"/>
              </w:rPr>
            </w:pPr>
            <w:r w:rsidRPr="007E2214">
              <w:rPr>
                <w:b/>
                <w:bCs/>
                <w:lang w:val="uk-UA"/>
              </w:rPr>
              <w:t>місцезнаходження</w:t>
            </w:r>
          </w:p>
        </w:tc>
        <w:tc>
          <w:tcPr>
            <w:tcW w:w="6943" w:type="dxa"/>
          </w:tcPr>
          <w:p w:rsidR="00154445" w:rsidRPr="007E2214" w:rsidRDefault="00154445" w:rsidP="00965E65">
            <w:pPr>
              <w:rPr>
                <w:lang w:val="uk-UA"/>
              </w:rPr>
            </w:pPr>
            <w:r w:rsidRPr="007E2214">
              <w:rPr>
                <w:lang w:val="uk-UA"/>
              </w:rPr>
              <w:t xml:space="preserve">Україна, 14000, Чернігівська область,  м. Чернігів, вул. Преображенська, буд. 2 </w:t>
            </w:r>
          </w:p>
        </w:tc>
      </w:tr>
      <w:tr w:rsidR="00154445" w:rsidRPr="007E2214" w:rsidTr="00965E65">
        <w:trPr>
          <w:trHeight w:val="318"/>
        </w:trPr>
        <w:tc>
          <w:tcPr>
            <w:tcW w:w="709" w:type="dxa"/>
          </w:tcPr>
          <w:p w:rsidR="00154445" w:rsidRPr="007E2214" w:rsidRDefault="00154445" w:rsidP="00154445">
            <w:pPr>
              <w:pStyle w:val="a6"/>
              <w:numPr>
                <w:ilvl w:val="1"/>
                <w:numId w:val="4"/>
              </w:numPr>
              <w:tabs>
                <w:tab w:val="left" w:pos="456"/>
              </w:tabs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</w:tcPr>
          <w:p w:rsidR="00154445" w:rsidRPr="007E2214" w:rsidRDefault="00154445" w:rsidP="00965E65">
            <w:pPr>
              <w:rPr>
                <w:b/>
                <w:bCs/>
                <w:lang w:val="uk-UA"/>
              </w:rPr>
            </w:pPr>
            <w:r w:rsidRPr="007E2214">
              <w:rPr>
                <w:b/>
                <w:lang w:val="uk-UA"/>
              </w:rPr>
              <w:t>адреса для листування</w:t>
            </w:r>
          </w:p>
        </w:tc>
        <w:tc>
          <w:tcPr>
            <w:tcW w:w="6943" w:type="dxa"/>
          </w:tcPr>
          <w:p w:rsidR="00154445" w:rsidRPr="007E2214" w:rsidRDefault="00154445" w:rsidP="00965E65">
            <w:pPr>
              <w:rPr>
                <w:lang w:val="uk-UA"/>
              </w:rPr>
            </w:pPr>
            <w:r w:rsidRPr="007E2214">
              <w:rPr>
                <w:lang w:val="uk-UA"/>
              </w:rPr>
              <w:t>Україна, 01042, м. Київ, вул. Миколи Міхновського, буд. 19</w:t>
            </w:r>
          </w:p>
        </w:tc>
      </w:tr>
      <w:tr w:rsidR="00154445" w:rsidRPr="007E2214" w:rsidTr="00965E65">
        <w:trPr>
          <w:trHeight w:val="1119"/>
        </w:trPr>
        <w:tc>
          <w:tcPr>
            <w:tcW w:w="709" w:type="dxa"/>
          </w:tcPr>
          <w:p w:rsidR="00154445" w:rsidRPr="007E2214" w:rsidRDefault="00154445" w:rsidP="00154445">
            <w:pPr>
              <w:pStyle w:val="a6"/>
              <w:numPr>
                <w:ilvl w:val="1"/>
                <w:numId w:val="4"/>
              </w:numPr>
              <w:tabs>
                <w:tab w:val="left" w:pos="456"/>
              </w:tabs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</w:tcPr>
          <w:p w:rsidR="00154445" w:rsidRPr="007E2214" w:rsidRDefault="00154445" w:rsidP="00965E65">
            <w:pPr>
              <w:rPr>
                <w:b/>
                <w:bCs/>
                <w:lang w:val="uk-UA"/>
              </w:rPr>
            </w:pPr>
            <w:r w:rsidRPr="007E2214">
              <w:rPr>
                <w:b/>
                <w:bCs/>
                <w:highlight w:val="white"/>
                <w:lang w:val="uk-UA"/>
              </w:rPr>
              <w:t>контактна особа замовника, уповноважена здійснювати зв’язок з учасниками</w:t>
            </w:r>
          </w:p>
        </w:tc>
        <w:tc>
          <w:tcPr>
            <w:tcW w:w="6943" w:type="dxa"/>
          </w:tcPr>
          <w:p w:rsidR="00154445" w:rsidRPr="007E2214" w:rsidRDefault="00686F6A" w:rsidP="00965E65">
            <w:pPr>
              <w:jc w:val="both"/>
              <w:rPr>
                <w:lang w:val="uk-UA"/>
              </w:rPr>
            </w:pPr>
            <w:r w:rsidRPr="007E2214">
              <w:rPr>
                <w:lang w:val="uk-UA"/>
              </w:rPr>
              <w:t>Вдовенко Сергій Іванович</w:t>
            </w:r>
          </w:p>
          <w:p w:rsidR="00154445" w:rsidRPr="007E2214" w:rsidRDefault="00154445" w:rsidP="00965E65">
            <w:pPr>
              <w:jc w:val="both"/>
              <w:rPr>
                <w:lang w:val="uk-UA"/>
              </w:rPr>
            </w:pPr>
            <w:proofErr w:type="spellStart"/>
            <w:r w:rsidRPr="007E2214">
              <w:rPr>
                <w:lang w:val="uk-UA"/>
              </w:rPr>
              <w:t>email</w:t>
            </w:r>
            <w:proofErr w:type="spellEnd"/>
            <w:r w:rsidRPr="007E2214">
              <w:rPr>
                <w:lang w:val="uk-UA"/>
              </w:rPr>
              <w:t xml:space="preserve">: </w:t>
            </w:r>
            <w:r w:rsidR="00686F6A" w:rsidRPr="007E2214">
              <w:rPr>
                <w:lang w:val="uk-UA"/>
              </w:rPr>
              <w:t>vdovenkosi@asviobank.ua</w:t>
            </w:r>
          </w:p>
          <w:p w:rsidR="00154445" w:rsidRPr="007E2214" w:rsidRDefault="00154445" w:rsidP="00686F6A">
            <w:pPr>
              <w:jc w:val="both"/>
              <w:rPr>
                <w:highlight w:val="yellow"/>
                <w:lang w:val="uk-UA"/>
              </w:rPr>
            </w:pPr>
            <w:proofErr w:type="spellStart"/>
            <w:r w:rsidRPr="007E2214">
              <w:rPr>
                <w:lang w:val="uk-UA"/>
              </w:rPr>
              <w:t>тел</w:t>
            </w:r>
            <w:proofErr w:type="spellEnd"/>
            <w:r w:rsidRPr="007E2214">
              <w:rPr>
                <w:lang w:val="uk-UA"/>
              </w:rPr>
              <w:t xml:space="preserve">.: </w:t>
            </w:r>
            <w:r w:rsidR="00686F6A" w:rsidRPr="007E2214">
              <w:rPr>
                <w:lang w:val="uk-UA"/>
              </w:rPr>
              <w:t>+380675946305, 0951694575</w:t>
            </w:r>
          </w:p>
        </w:tc>
      </w:tr>
      <w:tr w:rsidR="00154445" w:rsidRPr="007E2214" w:rsidTr="00965E65">
        <w:trPr>
          <w:trHeight w:val="15"/>
        </w:trPr>
        <w:tc>
          <w:tcPr>
            <w:tcW w:w="709" w:type="dxa"/>
          </w:tcPr>
          <w:p w:rsidR="00154445" w:rsidRPr="007E2214" w:rsidRDefault="00154445" w:rsidP="00154445">
            <w:pPr>
              <w:pStyle w:val="a6"/>
              <w:numPr>
                <w:ilvl w:val="0"/>
                <w:numId w:val="3"/>
              </w:numPr>
              <w:tabs>
                <w:tab w:val="left" w:pos="175"/>
              </w:tabs>
              <w:ind w:left="0" w:firstLine="0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</w:tcPr>
          <w:p w:rsidR="00154445" w:rsidRPr="007E2214" w:rsidRDefault="00154445" w:rsidP="00965E65">
            <w:pPr>
              <w:rPr>
                <w:b/>
                <w:bCs/>
                <w:lang w:val="uk-UA"/>
              </w:rPr>
            </w:pPr>
            <w:r w:rsidRPr="007E2214">
              <w:rPr>
                <w:b/>
                <w:bCs/>
                <w:lang w:val="uk-UA"/>
              </w:rPr>
              <w:t>Процедура закупівлі</w:t>
            </w:r>
          </w:p>
        </w:tc>
        <w:tc>
          <w:tcPr>
            <w:tcW w:w="6943" w:type="dxa"/>
          </w:tcPr>
          <w:p w:rsidR="00154445" w:rsidRPr="007E2214" w:rsidRDefault="00154445" w:rsidP="00965E65">
            <w:pPr>
              <w:rPr>
                <w:b/>
                <w:bCs/>
                <w:lang w:val="uk-UA"/>
              </w:rPr>
            </w:pPr>
            <w:r w:rsidRPr="007E2214">
              <w:rPr>
                <w:b/>
                <w:bCs/>
                <w:lang w:val="uk-UA"/>
              </w:rPr>
              <w:t>відкриті торги</w:t>
            </w:r>
          </w:p>
        </w:tc>
      </w:tr>
      <w:tr w:rsidR="00154445" w:rsidRPr="007E2214" w:rsidTr="00965E65">
        <w:trPr>
          <w:trHeight w:val="240"/>
        </w:trPr>
        <w:tc>
          <w:tcPr>
            <w:tcW w:w="709" w:type="dxa"/>
          </w:tcPr>
          <w:p w:rsidR="00154445" w:rsidRPr="007E2214" w:rsidRDefault="00154445" w:rsidP="00154445">
            <w:pPr>
              <w:pStyle w:val="a6"/>
              <w:numPr>
                <w:ilvl w:val="0"/>
                <w:numId w:val="3"/>
              </w:numPr>
              <w:tabs>
                <w:tab w:val="left" w:pos="175"/>
              </w:tabs>
              <w:ind w:left="0" w:firstLine="0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9498" w:type="dxa"/>
            <w:gridSpan w:val="2"/>
          </w:tcPr>
          <w:p w:rsidR="00154445" w:rsidRPr="007E2214" w:rsidRDefault="00154445" w:rsidP="00965E65">
            <w:pPr>
              <w:rPr>
                <w:b/>
                <w:bCs/>
                <w:lang w:val="uk-UA"/>
              </w:rPr>
            </w:pPr>
            <w:r w:rsidRPr="007E2214">
              <w:rPr>
                <w:b/>
                <w:bCs/>
                <w:lang w:val="uk-UA"/>
              </w:rPr>
              <w:t>Інформація про предмет закупівлі</w:t>
            </w:r>
          </w:p>
        </w:tc>
      </w:tr>
      <w:tr w:rsidR="00154445" w:rsidRPr="007E2214" w:rsidTr="00965E65">
        <w:tc>
          <w:tcPr>
            <w:tcW w:w="709" w:type="dxa"/>
          </w:tcPr>
          <w:p w:rsidR="00154445" w:rsidRPr="007E2214" w:rsidRDefault="00154445" w:rsidP="00154445">
            <w:pPr>
              <w:pStyle w:val="a6"/>
              <w:numPr>
                <w:ilvl w:val="1"/>
                <w:numId w:val="5"/>
              </w:numPr>
              <w:tabs>
                <w:tab w:val="left" w:pos="456"/>
              </w:tabs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</w:tcPr>
          <w:p w:rsidR="00154445" w:rsidRPr="007E2214" w:rsidRDefault="00154445" w:rsidP="00965E65">
            <w:pPr>
              <w:rPr>
                <w:b/>
                <w:bCs/>
                <w:lang w:val="uk-UA"/>
              </w:rPr>
            </w:pPr>
            <w:r w:rsidRPr="007E2214">
              <w:rPr>
                <w:b/>
                <w:bCs/>
                <w:lang w:val="uk-UA"/>
              </w:rPr>
              <w:t>назва предмета закупівлі</w:t>
            </w:r>
          </w:p>
        </w:tc>
        <w:tc>
          <w:tcPr>
            <w:tcW w:w="6943" w:type="dxa"/>
          </w:tcPr>
          <w:p w:rsidR="00154445" w:rsidRPr="007E2214" w:rsidRDefault="00686F6A" w:rsidP="00965E65">
            <w:pPr>
              <w:rPr>
                <w:lang w:val="uk-UA"/>
              </w:rPr>
            </w:pPr>
            <w:r w:rsidRPr="007E2214">
              <w:rPr>
                <w:lang w:val="uk-UA"/>
              </w:rPr>
              <w:t>Послуги з технічного обслуговування та ремонту дизель-генератора</w:t>
            </w:r>
          </w:p>
        </w:tc>
      </w:tr>
      <w:tr w:rsidR="00686F6A" w:rsidRPr="007E2214" w:rsidTr="00965E65">
        <w:tc>
          <w:tcPr>
            <w:tcW w:w="709" w:type="dxa"/>
          </w:tcPr>
          <w:p w:rsidR="00686F6A" w:rsidRPr="007E2214" w:rsidRDefault="00686F6A" w:rsidP="00154445">
            <w:pPr>
              <w:pStyle w:val="a6"/>
              <w:numPr>
                <w:ilvl w:val="1"/>
                <w:numId w:val="5"/>
              </w:numPr>
              <w:tabs>
                <w:tab w:val="left" w:pos="456"/>
              </w:tabs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</w:tcPr>
          <w:p w:rsidR="00686F6A" w:rsidRPr="007E2214" w:rsidRDefault="00686F6A" w:rsidP="00965E65">
            <w:pPr>
              <w:rPr>
                <w:b/>
                <w:bCs/>
                <w:lang w:val="uk-UA"/>
              </w:rPr>
            </w:pPr>
            <w:r w:rsidRPr="007E2214">
              <w:rPr>
                <w:lang w:val="uk-UA"/>
              </w:rPr>
              <w:t>Модель ДГ</w:t>
            </w:r>
          </w:p>
        </w:tc>
        <w:tc>
          <w:tcPr>
            <w:tcW w:w="6943" w:type="dxa"/>
          </w:tcPr>
          <w:p w:rsidR="00686F6A" w:rsidRPr="007E2214" w:rsidRDefault="00686F6A" w:rsidP="00686F6A">
            <w:pPr>
              <w:rPr>
                <w:lang w:val="uk-UA"/>
              </w:rPr>
            </w:pPr>
            <w:proofErr w:type="spellStart"/>
            <w:r w:rsidRPr="007E2214">
              <w:rPr>
                <w:lang w:val="uk-UA"/>
              </w:rPr>
              <w:t>Energy</w:t>
            </w:r>
            <w:proofErr w:type="spellEnd"/>
            <w:r w:rsidRPr="007E2214">
              <w:rPr>
                <w:lang w:val="uk-UA"/>
              </w:rPr>
              <w:t xml:space="preserve"> </w:t>
            </w:r>
            <w:proofErr w:type="spellStart"/>
            <w:r w:rsidRPr="007E2214">
              <w:rPr>
                <w:lang w:val="uk-UA"/>
              </w:rPr>
              <w:t>Plus</w:t>
            </w:r>
            <w:proofErr w:type="spellEnd"/>
            <w:r w:rsidRPr="007E2214">
              <w:rPr>
                <w:lang w:val="uk-UA"/>
              </w:rPr>
              <w:t xml:space="preserve"> ЕР-25В</w:t>
            </w:r>
          </w:p>
        </w:tc>
      </w:tr>
      <w:tr w:rsidR="00686F6A" w:rsidRPr="007E2214" w:rsidTr="00965E65">
        <w:tc>
          <w:tcPr>
            <w:tcW w:w="709" w:type="dxa"/>
          </w:tcPr>
          <w:p w:rsidR="00686F6A" w:rsidRPr="007E2214" w:rsidRDefault="00686F6A" w:rsidP="00154445">
            <w:pPr>
              <w:pStyle w:val="a6"/>
              <w:numPr>
                <w:ilvl w:val="1"/>
                <w:numId w:val="5"/>
              </w:numPr>
              <w:tabs>
                <w:tab w:val="left" w:pos="456"/>
              </w:tabs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</w:tcPr>
          <w:p w:rsidR="00686F6A" w:rsidRPr="007E2214" w:rsidRDefault="00686F6A" w:rsidP="00965E65">
            <w:pPr>
              <w:rPr>
                <w:b/>
                <w:bCs/>
                <w:lang w:val="uk-UA"/>
              </w:rPr>
            </w:pPr>
            <w:r w:rsidRPr="007E2214">
              <w:rPr>
                <w:lang w:val="uk-UA"/>
              </w:rPr>
              <w:t>Місце знаходження ДГ</w:t>
            </w:r>
          </w:p>
        </w:tc>
        <w:tc>
          <w:tcPr>
            <w:tcW w:w="6943" w:type="dxa"/>
          </w:tcPr>
          <w:p w:rsidR="00686F6A" w:rsidRPr="007E2214" w:rsidRDefault="00686F6A" w:rsidP="00965E65">
            <w:pPr>
              <w:rPr>
                <w:lang w:val="uk-UA"/>
              </w:rPr>
            </w:pPr>
            <w:r w:rsidRPr="007E2214">
              <w:rPr>
                <w:lang w:val="uk-UA"/>
              </w:rPr>
              <w:t>м. Львів, вул. Перфецького, 7А</w:t>
            </w:r>
          </w:p>
        </w:tc>
      </w:tr>
      <w:tr w:rsidR="00154445" w:rsidRPr="007E2214" w:rsidTr="00965E65">
        <w:trPr>
          <w:trHeight w:val="1119"/>
        </w:trPr>
        <w:tc>
          <w:tcPr>
            <w:tcW w:w="709" w:type="dxa"/>
          </w:tcPr>
          <w:p w:rsidR="00154445" w:rsidRPr="007E2214" w:rsidRDefault="00154445" w:rsidP="00154445">
            <w:pPr>
              <w:pStyle w:val="a6"/>
              <w:numPr>
                <w:ilvl w:val="1"/>
                <w:numId w:val="5"/>
              </w:numPr>
              <w:tabs>
                <w:tab w:val="left" w:pos="456"/>
              </w:tabs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</w:tcPr>
          <w:p w:rsidR="00154445" w:rsidRPr="007E2214" w:rsidRDefault="00686F6A" w:rsidP="00965E65">
            <w:pPr>
              <w:rPr>
                <w:b/>
                <w:bCs/>
                <w:lang w:val="uk-UA"/>
              </w:rPr>
            </w:pPr>
            <w:r w:rsidRPr="007E2214">
              <w:rPr>
                <w:b/>
                <w:lang w:val="uk-UA"/>
              </w:rPr>
              <w:t>Перелік послуг (робіт) при плановому технічному обслуговуванні дизель-генератора</w:t>
            </w:r>
          </w:p>
        </w:tc>
        <w:tc>
          <w:tcPr>
            <w:tcW w:w="6943" w:type="dxa"/>
          </w:tcPr>
          <w:p w:rsidR="00686F6A" w:rsidRPr="007E2214" w:rsidRDefault="00686F6A" w:rsidP="00686F6A">
            <w:pPr>
              <w:numPr>
                <w:ilvl w:val="1"/>
                <w:numId w:val="2"/>
              </w:numPr>
              <w:tabs>
                <w:tab w:val="clear" w:pos="1080"/>
                <w:tab w:val="num" w:pos="169"/>
              </w:tabs>
              <w:spacing w:before="40" w:after="40"/>
              <w:ind w:left="169" w:hanging="169"/>
              <w:jc w:val="both"/>
              <w:rPr>
                <w:lang w:val="uk-UA"/>
              </w:rPr>
            </w:pPr>
            <w:r w:rsidRPr="007E2214">
              <w:rPr>
                <w:lang w:val="uk-UA"/>
              </w:rPr>
              <w:t>Контроль рівня охолоджуючої рідини в радіаторі двигуна, долив при необхідності.</w:t>
            </w:r>
          </w:p>
          <w:p w:rsidR="00686F6A" w:rsidRPr="007E2214" w:rsidRDefault="00686F6A" w:rsidP="00686F6A">
            <w:pPr>
              <w:numPr>
                <w:ilvl w:val="1"/>
                <w:numId w:val="2"/>
              </w:numPr>
              <w:tabs>
                <w:tab w:val="clear" w:pos="1080"/>
                <w:tab w:val="num" w:pos="169"/>
              </w:tabs>
              <w:spacing w:before="40" w:after="40"/>
              <w:ind w:left="169" w:hanging="169"/>
              <w:jc w:val="both"/>
              <w:rPr>
                <w:lang w:val="uk-UA"/>
              </w:rPr>
            </w:pPr>
            <w:r w:rsidRPr="007E2214">
              <w:rPr>
                <w:lang w:val="uk-UA"/>
              </w:rPr>
              <w:t xml:space="preserve">Контроль наявності води в фільтрі попереднього очищення палива і злив </w:t>
            </w:r>
            <w:proofErr w:type="spellStart"/>
            <w:r w:rsidRPr="007E2214">
              <w:rPr>
                <w:lang w:val="uk-UA"/>
              </w:rPr>
              <w:t>відстою</w:t>
            </w:r>
            <w:proofErr w:type="spellEnd"/>
            <w:r w:rsidRPr="007E2214">
              <w:rPr>
                <w:lang w:val="uk-UA"/>
              </w:rPr>
              <w:t>.</w:t>
            </w:r>
          </w:p>
          <w:p w:rsidR="00686F6A" w:rsidRPr="007E2214" w:rsidRDefault="00686F6A" w:rsidP="00686F6A">
            <w:pPr>
              <w:numPr>
                <w:ilvl w:val="1"/>
                <w:numId w:val="2"/>
              </w:numPr>
              <w:tabs>
                <w:tab w:val="clear" w:pos="1080"/>
                <w:tab w:val="num" w:pos="169"/>
              </w:tabs>
              <w:spacing w:before="40" w:after="40"/>
              <w:ind w:left="169" w:hanging="169"/>
              <w:jc w:val="both"/>
              <w:rPr>
                <w:lang w:val="uk-UA"/>
              </w:rPr>
            </w:pPr>
            <w:r w:rsidRPr="007E2214">
              <w:rPr>
                <w:lang w:val="uk-UA"/>
              </w:rPr>
              <w:t>Контроль рівня масла в картері двигуна, долив при необхідності.</w:t>
            </w:r>
          </w:p>
          <w:p w:rsidR="00686F6A" w:rsidRPr="007E2214" w:rsidRDefault="00686F6A" w:rsidP="00686F6A">
            <w:pPr>
              <w:numPr>
                <w:ilvl w:val="1"/>
                <w:numId w:val="2"/>
              </w:numPr>
              <w:tabs>
                <w:tab w:val="clear" w:pos="1080"/>
                <w:tab w:val="num" w:pos="169"/>
              </w:tabs>
              <w:spacing w:before="40" w:after="40"/>
              <w:ind w:left="169" w:hanging="169"/>
              <w:jc w:val="both"/>
              <w:rPr>
                <w:lang w:val="uk-UA"/>
              </w:rPr>
            </w:pPr>
            <w:r w:rsidRPr="007E2214">
              <w:rPr>
                <w:lang w:val="uk-UA"/>
              </w:rPr>
              <w:t>Контроль тиску масла по показниках на панелі керування.</w:t>
            </w:r>
          </w:p>
          <w:p w:rsidR="00686F6A" w:rsidRPr="007E2214" w:rsidRDefault="00686F6A" w:rsidP="00686F6A">
            <w:pPr>
              <w:numPr>
                <w:ilvl w:val="1"/>
                <w:numId w:val="2"/>
              </w:numPr>
              <w:tabs>
                <w:tab w:val="clear" w:pos="1080"/>
                <w:tab w:val="num" w:pos="169"/>
              </w:tabs>
              <w:spacing w:before="40" w:after="40"/>
              <w:ind w:left="169" w:hanging="169"/>
              <w:jc w:val="both"/>
              <w:rPr>
                <w:lang w:val="uk-UA"/>
              </w:rPr>
            </w:pPr>
            <w:r w:rsidRPr="007E2214">
              <w:rPr>
                <w:lang w:val="uk-UA"/>
              </w:rPr>
              <w:t>Перевірка забруднення повітряного фільтра, очищення повітряного фільтра при сильному забрудненні, а також контроль стану датчика забруднення повітряного фільтра.</w:t>
            </w:r>
          </w:p>
          <w:p w:rsidR="00686F6A" w:rsidRPr="007E2214" w:rsidRDefault="00686F6A" w:rsidP="00686F6A">
            <w:pPr>
              <w:numPr>
                <w:ilvl w:val="1"/>
                <w:numId w:val="2"/>
              </w:numPr>
              <w:tabs>
                <w:tab w:val="clear" w:pos="1080"/>
                <w:tab w:val="num" w:pos="169"/>
              </w:tabs>
              <w:spacing w:before="40" w:after="40"/>
              <w:ind w:left="169" w:hanging="169"/>
              <w:jc w:val="both"/>
              <w:rPr>
                <w:lang w:val="uk-UA"/>
              </w:rPr>
            </w:pPr>
            <w:r w:rsidRPr="007E2214">
              <w:rPr>
                <w:lang w:val="uk-UA"/>
              </w:rPr>
              <w:t>Перевірка відсутності підтікань (не герметичність) систем охолодження, змащення, подачі палива.</w:t>
            </w:r>
          </w:p>
          <w:p w:rsidR="00686F6A" w:rsidRPr="007E2214" w:rsidRDefault="00686F6A" w:rsidP="00686F6A">
            <w:pPr>
              <w:numPr>
                <w:ilvl w:val="1"/>
                <w:numId w:val="2"/>
              </w:numPr>
              <w:tabs>
                <w:tab w:val="clear" w:pos="1080"/>
                <w:tab w:val="num" w:pos="169"/>
              </w:tabs>
              <w:spacing w:before="40" w:after="40"/>
              <w:ind w:left="169" w:hanging="169"/>
              <w:jc w:val="both"/>
              <w:rPr>
                <w:lang w:val="uk-UA"/>
              </w:rPr>
            </w:pPr>
            <w:r w:rsidRPr="007E2214">
              <w:rPr>
                <w:lang w:val="uk-UA"/>
              </w:rPr>
              <w:t>Зовнішній огляд та усунення забруднення (пил, бруд) на жалюзійних решітках припливної вентиляції і всередині захисного кожуха після проведення обслуговування.</w:t>
            </w:r>
          </w:p>
          <w:p w:rsidR="00686F6A" w:rsidRPr="007E2214" w:rsidRDefault="00686F6A" w:rsidP="00686F6A">
            <w:pPr>
              <w:numPr>
                <w:ilvl w:val="1"/>
                <w:numId w:val="2"/>
              </w:numPr>
              <w:tabs>
                <w:tab w:val="clear" w:pos="1080"/>
                <w:tab w:val="num" w:pos="169"/>
              </w:tabs>
              <w:spacing w:before="40" w:after="40"/>
              <w:ind w:left="169" w:hanging="169"/>
              <w:jc w:val="both"/>
              <w:rPr>
                <w:lang w:val="uk-UA"/>
              </w:rPr>
            </w:pPr>
            <w:r w:rsidRPr="007E2214">
              <w:rPr>
                <w:lang w:val="uk-UA"/>
              </w:rPr>
              <w:t>Перевірка стану та регулювання натягу ременів.</w:t>
            </w:r>
          </w:p>
          <w:p w:rsidR="00686F6A" w:rsidRPr="007E2214" w:rsidRDefault="00686F6A" w:rsidP="00686F6A">
            <w:pPr>
              <w:numPr>
                <w:ilvl w:val="1"/>
                <w:numId w:val="2"/>
              </w:numPr>
              <w:tabs>
                <w:tab w:val="clear" w:pos="1080"/>
                <w:tab w:val="num" w:pos="169"/>
              </w:tabs>
              <w:spacing w:before="40" w:after="40"/>
              <w:ind w:left="169" w:hanging="169"/>
              <w:jc w:val="both"/>
              <w:rPr>
                <w:lang w:val="uk-UA"/>
              </w:rPr>
            </w:pPr>
            <w:r w:rsidRPr="007E2214">
              <w:rPr>
                <w:lang w:val="uk-UA"/>
              </w:rPr>
              <w:t xml:space="preserve">Контроль стану акумуляторних </w:t>
            </w:r>
            <w:proofErr w:type="spellStart"/>
            <w:r w:rsidRPr="007E2214">
              <w:rPr>
                <w:lang w:val="uk-UA"/>
              </w:rPr>
              <w:t>батарей</w:t>
            </w:r>
            <w:proofErr w:type="spellEnd"/>
            <w:r w:rsidRPr="007E2214">
              <w:rPr>
                <w:lang w:val="uk-UA"/>
              </w:rPr>
              <w:t xml:space="preserve">. </w:t>
            </w:r>
          </w:p>
          <w:p w:rsidR="00686F6A" w:rsidRPr="007E2214" w:rsidRDefault="00686F6A" w:rsidP="00686F6A">
            <w:pPr>
              <w:numPr>
                <w:ilvl w:val="1"/>
                <w:numId w:val="2"/>
              </w:numPr>
              <w:tabs>
                <w:tab w:val="clear" w:pos="1080"/>
                <w:tab w:val="num" w:pos="169"/>
              </w:tabs>
              <w:spacing w:before="40" w:after="40"/>
              <w:ind w:left="169" w:hanging="169"/>
              <w:jc w:val="both"/>
              <w:rPr>
                <w:lang w:val="uk-UA"/>
              </w:rPr>
            </w:pPr>
            <w:r w:rsidRPr="007E2214">
              <w:rPr>
                <w:lang w:val="uk-UA"/>
              </w:rPr>
              <w:t xml:space="preserve">Перевірка працездатності датчиків і </w:t>
            </w:r>
            <w:proofErr w:type="spellStart"/>
            <w:r w:rsidRPr="007E2214">
              <w:rPr>
                <w:lang w:val="uk-UA"/>
              </w:rPr>
              <w:t>блокувань</w:t>
            </w:r>
            <w:proofErr w:type="spellEnd"/>
          </w:p>
          <w:p w:rsidR="00686F6A" w:rsidRPr="007E2214" w:rsidRDefault="00686F6A" w:rsidP="00686F6A">
            <w:pPr>
              <w:numPr>
                <w:ilvl w:val="1"/>
                <w:numId w:val="2"/>
              </w:numPr>
              <w:tabs>
                <w:tab w:val="clear" w:pos="1080"/>
                <w:tab w:val="num" w:pos="169"/>
              </w:tabs>
              <w:spacing w:before="40" w:after="40"/>
              <w:ind w:left="169" w:hanging="169"/>
              <w:jc w:val="both"/>
              <w:rPr>
                <w:lang w:val="uk-UA"/>
              </w:rPr>
            </w:pPr>
            <w:r w:rsidRPr="007E2214">
              <w:rPr>
                <w:lang w:val="uk-UA"/>
              </w:rPr>
              <w:t>Перевірка і затягування механічного з'єднання елементів двигуна і генератора.</w:t>
            </w:r>
          </w:p>
          <w:p w:rsidR="00686F6A" w:rsidRPr="007E2214" w:rsidRDefault="00686F6A" w:rsidP="00686F6A">
            <w:pPr>
              <w:numPr>
                <w:ilvl w:val="1"/>
                <w:numId w:val="2"/>
              </w:numPr>
              <w:tabs>
                <w:tab w:val="clear" w:pos="1080"/>
                <w:tab w:val="num" w:pos="169"/>
              </w:tabs>
              <w:spacing w:before="40" w:after="40"/>
              <w:ind w:left="169" w:hanging="169"/>
              <w:jc w:val="both"/>
              <w:rPr>
                <w:lang w:val="uk-UA"/>
              </w:rPr>
            </w:pPr>
            <w:r w:rsidRPr="007E2214">
              <w:rPr>
                <w:lang w:val="uk-UA"/>
              </w:rPr>
              <w:t>Перевірка працездатності ДГ стабільно підтримувати частоту при зміні навантаження.</w:t>
            </w:r>
          </w:p>
          <w:p w:rsidR="00686F6A" w:rsidRPr="007E2214" w:rsidRDefault="00686F6A" w:rsidP="00686F6A">
            <w:pPr>
              <w:numPr>
                <w:ilvl w:val="1"/>
                <w:numId w:val="2"/>
              </w:numPr>
              <w:tabs>
                <w:tab w:val="clear" w:pos="1080"/>
                <w:tab w:val="num" w:pos="169"/>
              </w:tabs>
              <w:spacing w:before="40" w:after="40"/>
              <w:ind w:left="169" w:hanging="169"/>
              <w:jc w:val="both"/>
              <w:rPr>
                <w:lang w:val="uk-UA"/>
              </w:rPr>
            </w:pPr>
            <w:r w:rsidRPr="007E2214">
              <w:rPr>
                <w:lang w:val="uk-UA"/>
              </w:rPr>
              <w:t xml:space="preserve">Відкриття захисного кожуха ДГ, перевірка стану лакофарбових захисних покриттів і </w:t>
            </w:r>
            <w:proofErr w:type="spellStart"/>
            <w:r w:rsidRPr="007E2214">
              <w:rPr>
                <w:lang w:val="uk-UA"/>
              </w:rPr>
              <w:t>контровочних</w:t>
            </w:r>
            <w:proofErr w:type="spellEnd"/>
            <w:r w:rsidRPr="007E2214">
              <w:rPr>
                <w:lang w:val="uk-UA"/>
              </w:rPr>
              <w:t xml:space="preserve"> міток.</w:t>
            </w:r>
          </w:p>
          <w:p w:rsidR="00686F6A" w:rsidRPr="007E2214" w:rsidRDefault="00686F6A" w:rsidP="00686F6A">
            <w:pPr>
              <w:numPr>
                <w:ilvl w:val="1"/>
                <w:numId w:val="2"/>
              </w:numPr>
              <w:tabs>
                <w:tab w:val="clear" w:pos="1080"/>
                <w:tab w:val="num" w:pos="169"/>
              </w:tabs>
              <w:spacing w:before="40" w:after="40"/>
              <w:ind w:left="169" w:hanging="169"/>
              <w:jc w:val="both"/>
              <w:rPr>
                <w:lang w:val="uk-UA"/>
              </w:rPr>
            </w:pPr>
            <w:r w:rsidRPr="007E2214">
              <w:rPr>
                <w:lang w:val="uk-UA"/>
              </w:rPr>
              <w:t>Перевірка силових ланцюгів генератора.</w:t>
            </w:r>
          </w:p>
          <w:p w:rsidR="00686F6A" w:rsidRPr="007E2214" w:rsidRDefault="00686F6A" w:rsidP="00686F6A">
            <w:pPr>
              <w:numPr>
                <w:ilvl w:val="1"/>
                <w:numId w:val="2"/>
              </w:numPr>
              <w:tabs>
                <w:tab w:val="clear" w:pos="1080"/>
                <w:tab w:val="num" w:pos="169"/>
              </w:tabs>
              <w:spacing w:before="40" w:after="40"/>
              <w:ind w:left="169" w:hanging="169"/>
              <w:jc w:val="both"/>
              <w:rPr>
                <w:lang w:val="uk-UA"/>
              </w:rPr>
            </w:pPr>
            <w:r w:rsidRPr="007E2214">
              <w:rPr>
                <w:lang w:val="uk-UA"/>
              </w:rPr>
              <w:lastRenderedPageBreak/>
              <w:t>Перевірка контрольних і керуючих ланцюгів генератора.</w:t>
            </w:r>
          </w:p>
          <w:p w:rsidR="00686F6A" w:rsidRPr="007E2214" w:rsidRDefault="00686F6A" w:rsidP="00686F6A">
            <w:pPr>
              <w:numPr>
                <w:ilvl w:val="1"/>
                <w:numId w:val="2"/>
              </w:numPr>
              <w:tabs>
                <w:tab w:val="clear" w:pos="1080"/>
                <w:tab w:val="num" w:pos="169"/>
              </w:tabs>
              <w:spacing w:before="40" w:after="40"/>
              <w:ind w:left="169" w:hanging="169"/>
              <w:jc w:val="both"/>
              <w:rPr>
                <w:lang w:val="uk-UA"/>
              </w:rPr>
            </w:pPr>
            <w:r w:rsidRPr="007E2214">
              <w:rPr>
                <w:lang w:val="uk-UA"/>
              </w:rPr>
              <w:t>Перевірка автоматичного регулятора напруги (AVR) та регулювання при необхідності.</w:t>
            </w:r>
          </w:p>
          <w:p w:rsidR="00686F6A" w:rsidRPr="007E2214" w:rsidRDefault="00686F6A" w:rsidP="00686F6A">
            <w:pPr>
              <w:numPr>
                <w:ilvl w:val="1"/>
                <w:numId w:val="2"/>
              </w:numPr>
              <w:tabs>
                <w:tab w:val="clear" w:pos="1080"/>
                <w:tab w:val="num" w:pos="169"/>
              </w:tabs>
              <w:spacing w:before="40" w:after="40"/>
              <w:ind w:left="169" w:hanging="169"/>
              <w:jc w:val="both"/>
              <w:rPr>
                <w:lang w:val="uk-UA"/>
              </w:rPr>
            </w:pPr>
            <w:r w:rsidRPr="007E2214">
              <w:rPr>
                <w:lang w:val="uk-UA"/>
              </w:rPr>
              <w:t>Моделювання можливих відхилень (</w:t>
            </w:r>
            <w:proofErr w:type="spellStart"/>
            <w:r w:rsidRPr="007E2214">
              <w:rPr>
                <w:lang w:val="uk-UA"/>
              </w:rPr>
              <w:t>несправностей</w:t>
            </w:r>
            <w:proofErr w:type="spellEnd"/>
            <w:r w:rsidRPr="007E2214">
              <w:rPr>
                <w:lang w:val="uk-UA"/>
              </w:rPr>
              <w:t>) енергопостачання споживача і проведення перевірки функціонування ДГ у всіх режимах.</w:t>
            </w:r>
          </w:p>
          <w:p w:rsidR="00686F6A" w:rsidRPr="007E2214" w:rsidRDefault="00686F6A" w:rsidP="00686F6A">
            <w:pPr>
              <w:numPr>
                <w:ilvl w:val="1"/>
                <w:numId w:val="2"/>
              </w:numPr>
              <w:tabs>
                <w:tab w:val="clear" w:pos="1080"/>
                <w:tab w:val="num" w:pos="169"/>
              </w:tabs>
              <w:spacing w:before="40" w:after="40"/>
              <w:ind w:left="169" w:hanging="169"/>
              <w:jc w:val="both"/>
              <w:rPr>
                <w:lang w:val="uk-UA"/>
              </w:rPr>
            </w:pPr>
            <w:r w:rsidRPr="007E2214">
              <w:rPr>
                <w:lang w:val="uk-UA"/>
              </w:rPr>
              <w:t>Перевірка спрацьовування системи «аварійна зупинка» для блокування запуску.</w:t>
            </w:r>
          </w:p>
          <w:p w:rsidR="00686F6A" w:rsidRPr="007E2214" w:rsidRDefault="00686F6A" w:rsidP="00686F6A">
            <w:pPr>
              <w:numPr>
                <w:ilvl w:val="1"/>
                <w:numId w:val="2"/>
              </w:numPr>
              <w:tabs>
                <w:tab w:val="clear" w:pos="1080"/>
                <w:tab w:val="num" w:pos="169"/>
              </w:tabs>
              <w:spacing w:before="40" w:after="40"/>
              <w:ind w:left="169" w:hanging="169"/>
              <w:jc w:val="both"/>
              <w:rPr>
                <w:lang w:val="uk-UA"/>
              </w:rPr>
            </w:pPr>
            <w:r w:rsidRPr="007E2214">
              <w:rPr>
                <w:lang w:val="uk-UA"/>
              </w:rPr>
              <w:t>Перевірка функціонування вимірювальних приладів на панелі керування ДГ.</w:t>
            </w:r>
          </w:p>
          <w:p w:rsidR="00154445" w:rsidRPr="007E2214" w:rsidRDefault="00686F6A" w:rsidP="00686F6A">
            <w:pPr>
              <w:pStyle w:val="a3"/>
              <w:numPr>
                <w:ilvl w:val="1"/>
                <w:numId w:val="2"/>
              </w:numPr>
              <w:tabs>
                <w:tab w:val="clear" w:pos="1080"/>
                <w:tab w:val="num" w:pos="169"/>
                <w:tab w:val="left" w:pos="1123"/>
              </w:tabs>
              <w:spacing w:after="0"/>
              <w:ind w:left="169" w:hanging="169"/>
              <w:rPr>
                <w:color w:val="000000"/>
                <w:szCs w:val="24"/>
                <w:shd w:val="clear" w:color="auto" w:fill="FFFFFF"/>
                <w:lang w:val="uk-UA"/>
              </w:rPr>
            </w:pPr>
            <w:r w:rsidRPr="007E2214">
              <w:rPr>
                <w:lang w:val="uk-UA"/>
              </w:rPr>
              <w:t>Тестування ДГ під навантаженням та без нього, з контролюванням значень вихідних параметрів.</w:t>
            </w:r>
          </w:p>
        </w:tc>
      </w:tr>
      <w:tr w:rsidR="00154445" w:rsidRPr="007E2214" w:rsidTr="00965E65">
        <w:trPr>
          <w:trHeight w:val="1119"/>
        </w:trPr>
        <w:tc>
          <w:tcPr>
            <w:tcW w:w="709" w:type="dxa"/>
          </w:tcPr>
          <w:p w:rsidR="00154445" w:rsidRPr="007E2214" w:rsidRDefault="00154445" w:rsidP="00154445">
            <w:pPr>
              <w:pStyle w:val="a6"/>
              <w:numPr>
                <w:ilvl w:val="1"/>
                <w:numId w:val="5"/>
              </w:numPr>
              <w:tabs>
                <w:tab w:val="left" w:pos="456"/>
              </w:tabs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</w:tcPr>
          <w:p w:rsidR="00154445" w:rsidRPr="007E2214" w:rsidRDefault="00154445" w:rsidP="00686F6A">
            <w:pPr>
              <w:rPr>
                <w:b/>
                <w:bCs/>
                <w:lang w:val="uk-UA"/>
              </w:rPr>
            </w:pPr>
            <w:r w:rsidRPr="007E2214">
              <w:rPr>
                <w:b/>
                <w:lang w:val="uk-UA"/>
              </w:rPr>
              <w:t xml:space="preserve">інші вимоги </w:t>
            </w:r>
          </w:p>
        </w:tc>
        <w:tc>
          <w:tcPr>
            <w:tcW w:w="6943" w:type="dxa"/>
          </w:tcPr>
          <w:p w:rsidR="00686F6A" w:rsidRPr="007E2214" w:rsidRDefault="00686F6A" w:rsidP="00686F6A">
            <w:pPr>
              <w:spacing w:before="40" w:after="40"/>
              <w:jc w:val="both"/>
              <w:rPr>
                <w:rStyle w:val="a4"/>
                <w:color w:val="000000"/>
                <w:szCs w:val="24"/>
                <w:lang w:val="uk-UA"/>
              </w:rPr>
            </w:pPr>
            <w:r w:rsidRPr="007E2214">
              <w:rPr>
                <w:rStyle w:val="a4"/>
                <w:color w:val="000000"/>
                <w:szCs w:val="24"/>
                <w:lang w:val="uk-UA"/>
              </w:rPr>
              <w:t xml:space="preserve">1. </w:t>
            </w:r>
            <w:r w:rsidRPr="007E2214">
              <w:rPr>
                <w:rStyle w:val="a4"/>
                <w:b/>
                <w:color w:val="000000"/>
                <w:szCs w:val="24"/>
                <w:lang w:val="uk-UA"/>
              </w:rPr>
              <w:t>Аварійний приїзд спеціалістів протягом 3 (трьох) годин від часу подання заявки.</w:t>
            </w:r>
          </w:p>
          <w:p w:rsidR="00154445" w:rsidRPr="007E2214" w:rsidRDefault="00686F6A" w:rsidP="00686F6A">
            <w:pPr>
              <w:spacing w:before="40" w:after="40"/>
              <w:jc w:val="both"/>
              <w:rPr>
                <w:rStyle w:val="a4"/>
                <w:color w:val="000000"/>
                <w:szCs w:val="24"/>
                <w:lang w:val="uk-UA"/>
              </w:rPr>
            </w:pPr>
            <w:r w:rsidRPr="007E2214">
              <w:rPr>
                <w:rStyle w:val="a4"/>
                <w:color w:val="000000"/>
                <w:szCs w:val="24"/>
                <w:lang w:val="uk-UA"/>
              </w:rPr>
              <w:t xml:space="preserve">2. Перше технічне обслуговування проводиться при напрацюванні 50 </w:t>
            </w:r>
            <w:proofErr w:type="spellStart"/>
            <w:r w:rsidRPr="007E2214">
              <w:rPr>
                <w:rStyle w:val="a4"/>
                <w:color w:val="000000"/>
                <w:szCs w:val="24"/>
                <w:lang w:val="uk-UA"/>
              </w:rPr>
              <w:t>мотогодин</w:t>
            </w:r>
            <w:proofErr w:type="spellEnd"/>
            <w:r w:rsidRPr="007E2214">
              <w:rPr>
                <w:rStyle w:val="a4"/>
                <w:color w:val="000000"/>
                <w:szCs w:val="24"/>
                <w:lang w:val="uk-UA"/>
              </w:rPr>
              <w:t xml:space="preserve">, або через рік після пусконалагоджувальних робіт. Наступні обслуговування проводяться через кожні 250 </w:t>
            </w:r>
            <w:proofErr w:type="spellStart"/>
            <w:r w:rsidRPr="007E2214">
              <w:rPr>
                <w:rStyle w:val="a4"/>
                <w:color w:val="000000"/>
                <w:szCs w:val="24"/>
                <w:lang w:val="uk-UA"/>
              </w:rPr>
              <w:t>мотогодин</w:t>
            </w:r>
            <w:proofErr w:type="spellEnd"/>
            <w:r w:rsidRPr="007E2214">
              <w:rPr>
                <w:rStyle w:val="a4"/>
                <w:color w:val="000000"/>
                <w:szCs w:val="24"/>
                <w:lang w:val="uk-UA"/>
              </w:rPr>
              <w:t xml:space="preserve">, але не рідше, ніж один раз на рік. Кожних два роки (або при напрацюванні 1000 </w:t>
            </w:r>
            <w:proofErr w:type="spellStart"/>
            <w:r w:rsidRPr="007E2214">
              <w:rPr>
                <w:rStyle w:val="a4"/>
                <w:color w:val="000000"/>
                <w:szCs w:val="24"/>
                <w:lang w:val="uk-UA"/>
              </w:rPr>
              <w:t>мотогодин</w:t>
            </w:r>
            <w:proofErr w:type="spellEnd"/>
            <w:r w:rsidRPr="007E2214">
              <w:rPr>
                <w:rStyle w:val="a4"/>
                <w:color w:val="000000"/>
                <w:szCs w:val="24"/>
                <w:lang w:val="uk-UA"/>
              </w:rPr>
              <w:t>) проводиться заміна охолоджуючої рідини</w:t>
            </w:r>
          </w:p>
        </w:tc>
      </w:tr>
      <w:tr w:rsidR="00154445" w:rsidRPr="007E2214" w:rsidTr="00965E65">
        <w:trPr>
          <w:trHeight w:val="1119"/>
        </w:trPr>
        <w:tc>
          <w:tcPr>
            <w:tcW w:w="709" w:type="dxa"/>
          </w:tcPr>
          <w:p w:rsidR="00154445" w:rsidRPr="007E2214" w:rsidRDefault="00154445" w:rsidP="00154445">
            <w:pPr>
              <w:pStyle w:val="a6"/>
              <w:numPr>
                <w:ilvl w:val="1"/>
                <w:numId w:val="5"/>
              </w:numPr>
              <w:tabs>
                <w:tab w:val="left" w:pos="456"/>
              </w:tabs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</w:tcPr>
          <w:p w:rsidR="00154445" w:rsidRPr="007E2214" w:rsidRDefault="00154445" w:rsidP="00965E65">
            <w:pPr>
              <w:rPr>
                <w:b/>
                <w:bCs/>
                <w:lang w:val="uk-UA"/>
              </w:rPr>
            </w:pPr>
            <w:r w:rsidRPr="007E2214">
              <w:rPr>
                <w:rFonts w:eastAsia="Times New Roman"/>
                <w:b/>
                <w:color w:val="000000"/>
                <w:lang w:val="uk-UA"/>
              </w:rPr>
              <w:t>строки поставки товарів, виконання робіт, надання послуг</w:t>
            </w:r>
          </w:p>
        </w:tc>
        <w:tc>
          <w:tcPr>
            <w:tcW w:w="6943" w:type="dxa"/>
          </w:tcPr>
          <w:p w:rsidR="00154445" w:rsidRPr="007E2214" w:rsidRDefault="007E2214" w:rsidP="00965E65">
            <w:pPr>
              <w:pStyle w:val="a5"/>
              <w:tabs>
                <w:tab w:val="left" w:pos="264"/>
              </w:tabs>
              <w:ind w:left="27"/>
              <w:rPr>
                <w:sz w:val="24"/>
                <w:szCs w:val="24"/>
                <w:lang w:val="uk-UA"/>
              </w:rPr>
            </w:pPr>
            <w:r w:rsidRPr="007E2214">
              <w:rPr>
                <w:sz w:val="24"/>
                <w:szCs w:val="24"/>
                <w:lang w:val="uk-UA"/>
              </w:rPr>
              <w:t>З січня 2026 року</w:t>
            </w:r>
          </w:p>
        </w:tc>
      </w:tr>
      <w:tr w:rsidR="00154445" w:rsidRPr="007E2214" w:rsidTr="00965E65">
        <w:trPr>
          <w:trHeight w:val="1119"/>
        </w:trPr>
        <w:tc>
          <w:tcPr>
            <w:tcW w:w="709" w:type="dxa"/>
          </w:tcPr>
          <w:p w:rsidR="00154445" w:rsidRPr="007E2214" w:rsidRDefault="00154445" w:rsidP="00154445">
            <w:pPr>
              <w:pStyle w:val="a6"/>
              <w:numPr>
                <w:ilvl w:val="0"/>
                <w:numId w:val="3"/>
              </w:numPr>
              <w:tabs>
                <w:tab w:val="left" w:pos="175"/>
              </w:tabs>
              <w:ind w:left="0" w:firstLine="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</w:tcPr>
          <w:p w:rsidR="00154445" w:rsidRPr="007E2214" w:rsidRDefault="00154445" w:rsidP="00965E65">
            <w:pPr>
              <w:rPr>
                <w:b/>
                <w:bCs/>
                <w:lang w:val="uk-UA"/>
              </w:rPr>
            </w:pPr>
            <w:r w:rsidRPr="007E2214">
              <w:rPr>
                <w:b/>
                <w:bCs/>
                <w:lang w:val="uk-UA"/>
              </w:rPr>
              <w:t>Особливості надання цінової пропозиції</w:t>
            </w:r>
          </w:p>
        </w:tc>
        <w:tc>
          <w:tcPr>
            <w:tcW w:w="6943" w:type="dxa"/>
          </w:tcPr>
          <w:p w:rsidR="00154445" w:rsidRPr="007E2214" w:rsidRDefault="00154445" w:rsidP="007E2214">
            <w:pPr>
              <w:pStyle w:val="a6"/>
              <w:tabs>
                <w:tab w:val="left" w:pos="244"/>
                <w:tab w:val="left" w:pos="386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7E221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Цінова пропозиція надається </w:t>
            </w:r>
            <w:r w:rsidR="007E2214" w:rsidRPr="007E221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окремо щодо:</w:t>
            </w:r>
          </w:p>
          <w:p w:rsidR="007E2214" w:rsidRPr="007E2214" w:rsidRDefault="007E2214" w:rsidP="007E2214">
            <w:pPr>
              <w:pStyle w:val="a6"/>
              <w:tabs>
                <w:tab w:val="left" w:pos="244"/>
                <w:tab w:val="left" w:pos="38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E2214">
              <w:rPr>
                <w:rFonts w:ascii="Times New Roman" w:hAnsi="Times New Roman"/>
                <w:sz w:val="24"/>
                <w:szCs w:val="24"/>
                <w:lang w:val="uk-UA"/>
              </w:rPr>
              <w:t>1. </w:t>
            </w:r>
            <w:r w:rsidRPr="007E2214">
              <w:rPr>
                <w:rFonts w:ascii="Times New Roman" w:hAnsi="Times New Roman"/>
                <w:sz w:val="24"/>
                <w:szCs w:val="24"/>
                <w:lang w:val="uk-UA"/>
              </w:rPr>
              <w:t>Послуга з  технічного обслуговування дизель-генератора</w:t>
            </w:r>
            <w:r w:rsidRPr="007E221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(включаючи транспортні витрати)</w:t>
            </w:r>
          </w:p>
          <w:p w:rsidR="007E2214" w:rsidRPr="007E2214" w:rsidRDefault="007E2214" w:rsidP="007E2214">
            <w:pPr>
              <w:pStyle w:val="a3"/>
              <w:spacing w:after="0"/>
              <w:rPr>
                <w:b/>
                <w:szCs w:val="24"/>
                <w:lang w:val="uk-UA" w:eastAsia="uk-UA"/>
              </w:rPr>
            </w:pPr>
            <w:r w:rsidRPr="007E2214">
              <w:rPr>
                <w:szCs w:val="24"/>
                <w:lang w:val="uk-UA" w:eastAsia="uk-UA"/>
              </w:rPr>
              <w:t>2. </w:t>
            </w:r>
            <w:r w:rsidRPr="007E2214">
              <w:rPr>
                <w:szCs w:val="24"/>
                <w:lang w:val="uk-UA" w:eastAsia="uk-UA"/>
              </w:rPr>
              <w:t>Вартість виклику майстра на виконання діагностики дизель-генератора</w:t>
            </w:r>
            <w:r w:rsidRPr="007E2214">
              <w:rPr>
                <w:szCs w:val="24"/>
                <w:lang w:val="uk-UA" w:eastAsia="uk-UA"/>
              </w:rPr>
              <w:t xml:space="preserve"> (</w:t>
            </w:r>
            <w:r w:rsidRPr="007E2214">
              <w:rPr>
                <w:szCs w:val="24"/>
                <w:lang w:val="uk-UA"/>
              </w:rPr>
              <w:t>Діагностика ДГ (людино-година) за 1 годину</w:t>
            </w:r>
            <w:r w:rsidRPr="007E2214">
              <w:rPr>
                <w:szCs w:val="24"/>
                <w:lang w:val="uk-UA"/>
              </w:rPr>
              <w:t>)</w:t>
            </w:r>
          </w:p>
        </w:tc>
      </w:tr>
      <w:tr w:rsidR="00154445" w:rsidRPr="007E2214" w:rsidTr="00965E65">
        <w:trPr>
          <w:trHeight w:val="841"/>
        </w:trPr>
        <w:tc>
          <w:tcPr>
            <w:tcW w:w="709" w:type="dxa"/>
          </w:tcPr>
          <w:p w:rsidR="00154445" w:rsidRPr="007E2214" w:rsidRDefault="00154445" w:rsidP="00154445">
            <w:pPr>
              <w:pStyle w:val="a6"/>
              <w:numPr>
                <w:ilvl w:val="0"/>
                <w:numId w:val="3"/>
              </w:numPr>
              <w:tabs>
                <w:tab w:val="left" w:pos="175"/>
              </w:tabs>
              <w:ind w:left="0" w:firstLine="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</w:tcPr>
          <w:p w:rsidR="00154445" w:rsidRPr="007E2214" w:rsidRDefault="00154445" w:rsidP="00965E65">
            <w:pPr>
              <w:rPr>
                <w:b/>
                <w:bCs/>
                <w:highlight w:val="yellow"/>
                <w:lang w:val="uk-UA"/>
              </w:rPr>
            </w:pPr>
            <w:r w:rsidRPr="007E2214">
              <w:rPr>
                <w:b/>
                <w:bCs/>
                <w:lang w:val="uk-UA"/>
              </w:rPr>
              <w:t xml:space="preserve">Умови оплати  </w:t>
            </w:r>
          </w:p>
        </w:tc>
        <w:tc>
          <w:tcPr>
            <w:tcW w:w="6943" w:type="dxa"/>
          </w:tcPr>
          <w:p w:rsidR="00154445" w:rsidRPr="007E2214" w:rsidRDefault="00154445" w:rsidP="008F3A9C">
            <w:pPr>
              <w:pStyle w:val="a6"/>
              <w:tabs>
                <w:tab w:val="left" w:pos="311"/>
              </w:tabs>
              <w:spacing w:line="240" w:lineRule="auto"/>
              <w:ind w:left="2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E221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14 (чотирнадцять) робочих днів </w:t>
            </w:r>
            <w:r w:rsidR="008F3A9C" w:rsidRPr="008F3A9C">
              <w:rPr>
                <w:rFonts w:ascii="Times New Roman" w:hAnsi="Times New Roman"/>
                <w:sz w:val="24"/>
                <w:szCs w:val="24"/>
                <w:lang w:val="uk-UA"/>
              </w:rPr>
              <w:t>з дати підписання Акт</w:t>
            </w:r>
            <w:r w:rsidR="008F3A9C">
              <w:rPr>
                <w:rFonts w:ascii="Times New Roman" w:hAnsi="Times New Roman"/>
                <w:sz w:val="24"/>
                <w:szCs w:val="24"/>
                <w:lang w:val="uk-UA"/>
              </w:rPr>
              <w:t>у</w:t>
            </w:r>
            <w:r w:rsidR="008F3A9C" w:rsidRPr="008F3A9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здачі-приймання робіт (надання послуг)</w:t>
            </w:r>
            <w:bookmarkStart w:id="0" w:name="_GoBack"/>
            <w:bookmarkEnd w:id="0"/>
          </w:p>
        </w:tc>
      </w:tr>
      <w:tr w:rsidR="00154445" w:rsidRPr="007E2214" w:rsidTr="00965E65">
        <w:trPr>
          <w:trHeight w:val="1119"/>
        </w:trPr>
        <w:tc>
          <w:tcPr>
            <w:tcW w:w="709" w:type="dxa"/>
          </w:tcPr>
          <w:p w:rsidR="00154445" w:rsidRPr="007E2214" w:rsidRDefault="00154445" w:rsidP="00154445">
            <w:pPr>
              <w:pStyle w:val="a6"/>
              <w:numPr>
                <w:ilvl w:val="0"/>
                <w:numId w:val="3"/>
              </w:numPr>
              <w:tabs>
                <w:tab w:val="left" w:pos="175"/>
              </w:tabs>
              <w:ind w:left="0" w:firstLine="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</w:tcPr>
          <w:p w:rsidR="00154445" w:rsidRPr="007E2214" w:rsidRDefault="00154445" w:rsidP="00965E65">
            <w:pPr>
              <w:rPr>
                <w:b/>
                <w:bCs/>
                <w:lang w:val="uk-UA"/>
              </w:rPr>
            </w:pPr>
            <w:r w:rsidRPr="007E2214">
              <w:rPr>
                <w:b/>
                <w:bCs/>
                <w:lang w:val="uk-UA"/>
              </w:rPr>
              <w:t xml:space="preserve">Застереження </w:t>
            </w:r>
          </w:p>
        </w:tc>
        <w:tc>
          <w:tcPr>
            <w:tcW w:w="6943" w:type="dxa"/>
          </w:tcPr>
          <w:p w:rsidR="00154445" w:rsidRPr="007E2214" w:rsidRDefault="00154445" w:rsidP="00965E65">
            <w:pPr>
              <w:pStyle w:val="a6"/>
              <w:tabs>
                <w:tab w:val="left" w:pos="311"/>
              </w:tabs>
              <w:spacing w:line="240" w:lineRule="auto"/>
              <w:ind w:left="2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E2214">
              <w:rPr>
                <w:rFonts w:ascii="Times New Roman" w:hAnsi="Times New Roman"/>
                <w:sz w:val="24"/>
                <w:szCs w:val="24"/>
                <w:lang w:val="uk-UA"/>
              </w:rPr>
              <w:t>Банк має право відмовити учаснику в подальшій участі або повідомити про необрання учасника у якості переможця на будь-якому етапі відбору, без пояснення причин.</w:t>
            </w:r>
          </w:p>
        </w:tc>
      </w:tr>
    </w:tbl>
    <w:p w:rsidR="00733B25" w:rsidRPr="007E2214" w:rsidRDefault="00733B25" w:rsidP="008F3A9C">
      <w:pPr>
        <w:spacing w:after="160" w:line="259" w:lineRule="auto"/>
        <w:rPr>
          <w:lang w:val="uk-UA"/>
        </w:rPr>
      </w:pPr>
    </w:p>
    <w:sectPr w:rsidR="00733B25" w:rsidRPr="007E22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A0DB3"/>
    <w:multiLevelType w:val="multilevel"/>
    <w:tmpl w:val="82A0B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D86CEC"/>
    <w:multiLevelType w:val="multilevel"/>
    <w:tmpl w:val="AB1CE5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FC21AD1"/>
    <w:multiLevelType w:val="multilevel"/>
    <w:tmpl w:val="04BE3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6AA1747C"/>
    <w:multiLevelType w:val="hybridMultilevel"/>
    <w:tmpl w:val="2780DE2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E57B00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445"/>
    <w:rsid w:val="00154445"/>
    <w:rsid w:val="00686F6A"/>
    <w:rsid w:val="00733B25"/>
    <w:rsid w:val="007E2214"/>
    <w:rsid w:val="008F3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1AF0F"/>
  <w15:chartTrackingRefBased/>
  <w15:docId w15:val="{E676EEFC-F97E-4734-8683-75D287CA9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444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54445"/>
    <w:pPr>
      <w:spacing w:after="120"/>
    </w:pPr>
    <w:rPr>
      <w:szCs w:val="20"/>
      <w:lang w:eastAsia="x-none"/>
    </w:rPr>
  </w:style>
  <w:style w:type="character" w:customStyle="1" w:styleId="a4">
    <w:name w:val="Основний текст Знак"/>
    <w:basedOn w:val="a0"/>
    <w:link w:val="a3"/>
    <w:semiHidden/>
    <w:rsid w:val="00154445"/>
    <w:rPr>
      <w:rFonts w:ascii="Times New Roman" w:eastAsia="Calibri" w:hAnsi="Times New Roman" w:cs="Times New Roman"/>
      <w:sz w:val="24"/>
      <w:szCs w:val="20"/>
      <w:lang w:val="en-US" w:eastAsia="x-none"/>
    </w:rPr>
  </w:style>
  <w:style w:type="paragraph" w:styleId="a5">
    <w:name w:val="No Spacing"/>
    <w:uiPriority w:val="1"/>
    <w:qFormat/>
    <w:rsid w:val="00154445"/>
    <w:pPr>
      <w:spacing w:after="0" w:line="240" w:lineRule="auto"/>
    </w:pPr>
    <w:rPr>
      <w:rFonts w:ascii="Times New Roman" w:eastAsia="Calibri" w:hAnsi="Times New Roman" w:cs="Times New Roman"/>
      <w:lang w:val="en-US"/>
    </w:rPr>
  </w:style>
  <w:style w:type="paragraph" w:styleId="a6">
    <w:name w:val="List Paragraph"/>
    <w:aliases w:val="igunore"/>
    <w:basedOn w:val="a"/>
    <w:link w:val="a7"/>
    <w:uiPriority w:val="99"/>
    <w:qFormat/>
    <w:rsid w:val="0015444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7">
    <w:name w:val="Абзац списку Знак"/>
    <w:aliases w:val="igunore Знак"/>
    <w:link w:val="a6"/>
    <w:uiPriority w:val="99"/>
    <w:locked/>
    <w:rsid w:val="00154445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2270</Words>
  <Characters>1295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Русов Валерій Вікторович</dc:creator>
  <cp:keywords/>
  <dc:description/>
  <cp:lastModifiedBy>Русов Валерій Вікторович</cp:lastModifiedBy>
  <cp:revision>4</cp:revision>
  <dcterms:created xsi:type="dcterms:W3CDTF">2025-10-27T07:30:00Z</dcterms:created>
  <dcterms:modified xsi:type="dcterms:W3CDTF">2026-01-05T09:24:00Z</dcterms:modified>
</cp:coreProperties>
</file>